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p>
    <w:p>
      <w:pPr>
        <w:widowControl/>
        <w:snapToGrid w:val="0"/>
        <w:spacing w:line="480" w:lineRule="atLeast"/>
        <w:jc w:val="center"/>
        <w:rPr>
          <w:rFonts w:ascii="仿宋_GB2312" w:hAnsi="Verdana" w:cs="宋体"/>
          <w:b/>
          <w:sz w:val="24"/>
        </w:rPr>
      </w:pPr>
    </w:p>
    <w:p>
      <w:pPr>
        <w:widowControl/>
        <w:snapToGrid w:val="0"/>
        <w:spacing w:line="480" w:lineRule="atLeast"/>
        <w:jc w:val="center"/>
        <w:rPr>
          <w:rFonts w:ascii="仿宋_GB2312" w:hAnsi="Verdana" w:cs="宋体"/>
          <w:b/>
          <w:sz w:val="24"/>
        </w:rPr>
      </w:pPr>
      <w:r>
        <w:pict>
          <v:shape id="_x0000_s1026" o:spid="_x0000_s1026" o:spt="136" type="#_x0000_t136" style="position:absolute;left:0pt;margin-left:-20.75pt;margin-top:12.05pt;height:93.6pt;width:459pt;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480" w:lineRule="atLeast"/>
        <w:jc w:val="center"/>
        <w:rPr>
          <w:rFonts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117</w:t>
      </w:r>
      <w:bookmarkStart w:id="2" w:name="_GoBack"/>
      <w:bookmarkEnd w:id="2"/>
      <w:r>
        <w:rPr>
          <w:rFonts w:hint="eastAsia" w:ascii="仿宋" w:hAnsi="仿宋" w:eastAsia="仿宋" w:cs="宋体"/>
          <w:kern w:val="0"/>
          <w:sz w:val="32"/>
          <w:szCs w:val="32"/>
        </w:rPr>
        <w:t>号</w:t>
      </w:r>
    </w:p>
    <w:p>
      <w:pPr>
        <w:widowControl/>
        <w:snapToGrid w:val="0"/>
        <w:spacing w:line="480" w:lineRule="atLeast"/>
        <w:jc w:val="center"/>
        <w:rPr>
          <w:rFonts w:ascii="仿宋_GB2312" w:hAnsi="Verdana" w:cs="宋体"/>
          <w:b/>
          <w:sz w:val="24"/>
        </w:rPr>
      </w:pPr>
      <w:r>
        <w:rPr>
          <w:rFonts w:ascii="仿宋_GB2312" w:hAnsi="Verdana" w:cs="宋体"/>
          <w:b/>
          <w:sz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6pt;margin-top:19.7pt;height:0pt;width:486pt;z-index:251661312;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s1&#10;RUjaAAAACQEAAA8AAAAAAAAAAQAgAAAAIgAAAGRycy9kb3ducmV2LnhtbFBLAQIUABQAAAAIAIdO&#10;4kAgDskq6AEAALkDAAAOAAAAAAAAAAEAIAAAACkBAABkcnMvZTJvRG9jLnhtbFBLBQYAAAAABgAG&#10;AFkBAACDBQAAAAA=&#10;">
                <v:fill on="f" focussize="0,0"/>
                <v:stroke weight="3pt" color="#FF0000" joinstyle="round"/>
                <v:imagedata o:title=""/>
                <o:lock v:ext="edit" aspectratio="f"/>
              </v:line>
            </w:pict>
          </mc:Fallback>
        </mc:AlternateContent>
      </w:r>
    </w:p>
    <w:p>
      <w:pPr>
        <w:widowControl/>
        <w:spacing w:line="580" w:lineRule="exact"/>
        <w:jc w:val="center"/>
        <w:rPr>
          <w:rFonts w:hint="eastAsia" w:ascii="华文中宋" w:hAnsi="华文中宋" w:eastAsia="华文中宋" w:cs="华文中宋"/>
          <w:b/>
          <w:color w:val="000000"/>
          <w:kern w:val="0"/>
          <w:sz w:val="44"/>
          <w:szCs w:val="44"/>
          <w:lang w:bidi="ar"/>
        </w:rPr>
      </w:pPr>
    </w:p>
    <w:p>
      <w:pPr>
        <w:widowControl/>
        <w:spacing w:line="580" w:lineRule="exact"/>
        <w:jc w:val="center"/>
        <w:rPr>
          <w:rFonts w:ascii="华文中宋" w:hAnsi="华文中宋" w:eastAsia="华文中宋" w:cs="华文中宋"/>
          <w:b/>
          <w:color w:val="000000"/>
          <w:kern w:val="0"/>
          <w:sz w:val="44"/>
          <w:szCs w:val="44"/>
          <w:lang w:bidi="ar"/>
        </w:rPr>
      </w:pPr>
      <w:r>
        <w:rPr>
          <w:rFonts w:hint="eastAsia" w:ascii="华文中宋" w:hAnsi="华文中宋" w:eastAsia="华文中宋" w:cs="华文中宋"/>
          <w:b/>
          <w:color w:val="000000"/>
          <w:kern w:val="0"/>
          <w:sz w:val="44"/>
          <w:szCs w:val="44"/>
          <w:lang w:bidi="ar"/>
        </w:rPr>
        <w:t>关于做好2022年辅导员职级晋升</w:t>
      </w:r>
    </w:p>
    <w:p>
      <w:pPr>
        <w:widowControl/>
        <w:spacing w:line="580" w:lineRule="exact"/>
        <w:jc w:val="center"/>
        <w:rPr>
          <w:rFonts w:ascii="华文中宋" w:hAnsi="华文中宋" w:eastAsia="华文中宋" w:cs="华文中宋"/>
          <w:b/>
          <w:color w:val="000000"/>
          <w:kern w:val="0"/>
          <w:sz w:val="44"/>
          <w:szCs w:val="44"/>
          <w:lang w:bidi="ar"/>
        </w:rPr>
      </w:pPr>
      <w:r>
        <w:rPr>
          <w:rFonts w:hint="eastAsia" w:ascii="华文中宋" w:hAnsi="华文中宋" w:eastAsia="华文中宋" w:cs="华文中宋"/>
          <w:b/>
          <w:color w:val="000000"/>
          <w:kern w:val="0"/>
          <w:sz w:val="44"/>
          <w:szCs w:val="44"/>
          <w:lang w:bidi="ar"/>
        </w:rPr>
        <w:t>申报工作的通知</w:t>
      </w:r>
    </w:p>
    <w:p>
      <w:pPr>
        <w:widowControl/>
        <w:spacing w:line="420" w:lineRule="exact"/>
        <w:jc w:val="center"/>
        <w:rPr>
          <w:rFonts w:ascii="华文中宋" w:hAnsi="华文中宋" w:eastAsia="华文中宋" w:cs="Arial"/>
          <w:b/>
          <w:color w:val="000000"/>
          <w:spacing w:val="-10"/>
          <w:kern w:val="0"/>
          <w:sz w:val="44"/>
          <w:szCs w:val="44"/>
        </w:rPr>
      </w:pPr>
    </w:p>
    <w:p>
      <w:pPr>
        <w:widowControl/>
        <w:rPr>
          <w:rFonts w:ascii="仿宋" w:hAnsi="仿宋" w:eastAsia="仿宋" w:cs="宋体"/>
          <w:b/>
          <w:bCs/>
          <w:color w:val="000000"/>
          <w:kern w:val="0"/>
          <w:sz w:val="32"/>
          <w:szCs w:val="32"/>
          <w:lang w:bidi="ar"/>
        </w:rPr>
      </w:pPr>
      <w:r>
        <w:rPr>
          <w:rFonts w:hint="eastAsia" w:ascii="仿宋" w:hAnsi="仿宋" w:eastAsia="仿宋" w:cs="宋体"/>
          <w:b/>
          <w:bCs/>
          <w:color w:val="000000"/>
          <w:kern w:val="0"/>
          <w:sz w:val="32"/>
          <w:szCs w:val="32"/>
          <w:lang w:bidi="ar"/>
        </w:rPr>
        <w:t>各二级学院：</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bidi="ar"/>
        </w:rPr>
        <w:t xml:space="preserve">根据教育部《普通高等学校辅导员队伍建设规定》和《湘潭医卫职业技术学院辅导员队伍建设实施办法》（校党发[2017]48号），为进一步推进我校辅导员队伍专业化、职业化建设，现就辅导员职级晋升申报工作有关事项通知如下： </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一、申报对象</w:t>
      </w:r>
    </w:p>
    <w:p>
      <w:pPr>
        <w:widowControl/>
        <w:overflowPunct w:val="0"/>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bidi="ar"/>
        </w:rPr>
        <w:t>全校一线专职辅导员</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二、申报条件</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1、一级辅导员：热爱辅导员工作，在二级辅导员工作岗位满3年。任现职以来工作实绩突出：年度考核均为称职以上，其中至少1次优秀，省级以上学术刊物公开发表思想政治教育类论文3篇，主持厅级及以上思政课题1项（结题）。</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2、二级辅导员：热爱辅导员工作，在三级辅导员工作岗位满3年。任现职以来工作实绩突出：年度考核均为称职以上，其中至少1次优秀，在省级以上刊物公开发表思想政治教育类论文2篇，主持校级及以上思政课题1 项（结题）。</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3、三级辅导员：热爱辅导员工作，具有本科学历且从事专职辅导员工作满4年（硕士满3年，博士满2年）。任职以来工作实绩突出：年度考核均为称职以上，其中至少1次优秀，在省级以上刊物至少公开发表思政教育论文2篇。</w:t>
      </w:r>
    </w:p>
    <w:p>
      <w:pPr>
        <w:autoSpaceDE w:val="0"/>
        <w:autoSpaceDN w:val="0"/>
        <w:adjustRightInd w:val="0"/>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bidi="ar"/>
        </w:rPr>
        <w:t>4、为促进我校辅导员专业化、职业化和可持续发展，对现职一、二、三级辅导员实行每三年职级保留的年审制度，条件为：年度考核均为称职以上；二级、三级辅导员在省级以上学术刊物至少公开发表思想政治教育类论文2 篇；一级辅导员应至少主持厅级及以上思政类课题1项（结题）。对于每三年辅导员职级年审考核不合格的，将给予降级处理。</w:t>
      </w:r>
    </w:p>
    <w:p>
      <w:pPr>
        <w:widowControl/>
        <w:overflowPunct w:val="0"/>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lang w:bidi="ar"/>
        </w:rPr>
        <w:t>三、申报方式</w:t>
      </w:r>
    </w:p>
    <w:p>
      <w:pPr>
        <w:ind w:firstLine="640" w:firstLineChars="200"/>
        <w:rPr>
          <w:rFonts w:ascii="仿宋" w:hAnsi="仿宋" w:eastAsia="仿宋" w:cs="仿宋"/>
          <w:b/>
          <w:bCs/>
          <w:kern w:val="0"/>
          <w:sz w:val="32"/>
          <w:szCs w:val="32"/>
        </w:rPr>
      </w:pPr>
      <w:r>
        <w:rPr>
          <w:rFonts w:hint="eastAsia" w:ascii="仿宋" w:hAnsi="仿宋" w:eastAsia="仿宋" w:cs="宋体"/>
          <w:color w:val="000000"/>
          <w:kern w:val="0"/>
          <w:sz w:val="32"/>
          <w:szCs w:val="32"/>
          <w:lang w:bidi="ar"/>
        </w:rPr>
        <w:t>由辅导员参照申报条件进行自评，符合条件的填写《辅导员职级申报审批表》一式4份，并附佐证材料1份；所在二级学院党总支于10月20日前将申报材料汇总后统一报送至学生工作处（部）。联系人：廖  军，电话：18607324108。</w:t>
      </w:r>
    </w:p>
    <w:p>
      <w:pPr>
        <w:widowControl/>
        <w:jc w:val="left"/>
        <w:rPr>
          <w:rFonts w:ascii="仿宋" w:hAnsi="仿宋" w:eastAsia="仿宋"/>
          <w:b/>
          <w:bCs/>
          <w:color w:val="000000"/>
          <w:sz w:val="32"/>
          <w:szCs w:val="32"/>
        </w:rPr>
      </w:pPr>
      <w:r>
        <w:rPr>
          <w:rFonts w:hint="eastAsia" w:ascii="仿宋" w:hAnsi="仿宋" w:eastAsia="仿宋" w:cs="仿宋"/>
          <w:b/>
          <w:bCs/>
          <w:color w:val="000000"/>
          <w:sz w:val="32"/>
          <w:szCs w:val="32"/>
        </w:rPr>
        <w:t xml:space="preserve">                              学生工作处（部）</w:t>
      </w:r>
    </w:p>
    <w:p>
      <w:pPr>
        <w:widowControl/>
        <w:jc w:val="left"/>
        <w:rPr>
          <w:rFonts w:hint="eastAsia" w:ascii="楷体_GB2312" w:hAnsi="宋体" w:eastAsia="楷体_GB2312" w:cs="楷体_GB2312"/>
          <w:b/>
          <w:sz w:val="36"/>
          <w:szCs w:val="36"/>
          <w:lang w:bidi="ar"/>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 xml:space="preserve">   二○二二年</w:t>
      </w:r>
      <w:r>
        <w:rPr>
          <w:rFonts w:hint="eastAsia" w:ascii="仿宋" w:hAnsi="仿宋" w:eastAsia="仿宋" w:cs="仿宋"/>
          <w:b/>
          <w:bCs/>
          <w:color w:val="000000"/>
          <w:sz w:val="32"/>
          <w:szCs w:val="32"/>
          <w:lang w:eastAsia="zh-CN"/>
        </w:rPr>
        <w:t>十</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日</w:t>
      </w:r>
    </w:p>
    <w:p>
      <w:pPr>
        <w:rPr>
          <w:rFonts w:ascii="楷体_GB2312" w:hAnsi="宋体" w:eastAsia="楷体_GB2312" w:cs="楷体_GB2312"/>
          <w:b/>
          <w:sz w:val="36"/>
          <w:szCs w:val="36"/>
        </w:rPr>
      </w:pPr>
      <w:r>
        <w:rPr>
          <w:rFonts w:hint="eastAsia" w:ascii="楷体_GB2312" w:hAnsi="宋体" w:eastAsia="楷体_GB2312" w:cs="楷体_GB2312"/>
          <w:b/>
          <w:sz w:val="36"/>
          <w:szCs w:val="36"/>
          <w:lang w:bidi="ar"/>
        </w:rPr>
        <w:t>附  件：</w:t>
      </w: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bidi="ar"/>
        </w:rPr>
        <w:t>辅 导 员 职 级 申 报 审 批 表</w:t>
      </w:r>
    </w:p>
    <w:tbl>
      <w:tblPr>
        <w:tblStyle w:val="6"/>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
        <w:gridCol w:w="838"/>
        <w:gridCol w:w="359"/>
        <w:gridCol w:w="719"/>
        <w:gridCol w:w="644"/>
        <w:gridCol w:w="351"/>
        <w:gridCol w:w="824"/>
        <w:gridCol w:w="307"/>
        <w:gridCol w:w="868"/>
        <w:gridCol w:w="89"/>
        <w:gridCol w:w="320"/>
        <w:gridCol w:w="416"/>
        <w:gridCol w:w="594"/>
        <w:gridCol w:w="264"/>
        <w:gridCol w:w="429"/>
        <w:gridCol w:w="84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姓  名</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性  别</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民  族</w:t>
            </w:r>
          </w:p>
        </w:tc>
        <w:tc>
          <w:tcPr>
            <w:tcW w:w="2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照</w:t>
            </w: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r>
              <w:rPr>
                <w:rFonts w:hint="eastAsia" w:ascii="宋体" w:hAnsi="宋体" w:eastAsia="宋体" w:cs="宋体"/>
                <w:sz w:val="24"/>
                <w:lang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40" w:hanging="140"/>
              <w:jc w:val="center"/>
              <w:rPr>
                <w:rFonts w:ascii="宋体" w:hAnsi="Times New Roman" w:eastAsia="宋体" w:cs="宋体"/>
                <w:sz w:val="24"/>
              </w:rPr>
            </w:pPr>
            <w:r>
              <w:rPr>
                <w:rFonts w:hint="eastAsia" w:ascii="宋体" w:hAnsi="宋体" w:eastAsia="宋体" w:cs="宋体"/>
                <w:sz w:val="24"/>
                <w:lang w:bidi="ar"/>
              </w:rPr>
              <w:t>出生年月</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籍  贯</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入党时间</w:t>
            </w:r>
          </w:p>
        </w:tc>
        <w:tc>
          <w:tcPr>
            <w:tcW w:w="2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学历学位</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毕业院校</w:t>
            </w:r>
          </w:p>
        </w:tc>
        <w:tc>
          <w:tcPr>
            <w:tcW w:w="2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专业技术职称</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所学专业</w:t>
            </w:r>
          </w:p>
        </w:tc>
        <w:tc>
          <w:tcPr>
            <w:tcW w:w="2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参加工作时间</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20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辅导员任职时间</w:t>
            </w:r>
          </w:p>
        </w:tc>
        <w:tc>
          <w:tcPr>
            <w:tcW w:w="1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现任辅导员职级</w:t>
            </w:r>
          </w:p>
        </w:tc>
        <w:tc>
          <w:tcPr>
            <w:tcW w:w="2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20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申报辅导员职级</w:t>
            </w:r>
          </w:p>
        </w:tc>
        <w:tc>
          <w:tcPr>
            <w:tcW w:w="1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c>
          <w:tcPr>
            <w:tcW w:w="19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19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r>
              <w:rPr>
                <w:rFonts w:hint="eastAsia" w:ascii="宋体" w:hAnsi="宋体" w:eastAsia="宋体" w:cs="宋体"/>
                <w:sz w:val="24"/>
                <w:lang w:bidi="ar"/>
              </w:rPr>
              <w:t>所在二级学院</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33" w:type="dxa"/>
            <w:gridSpan w:val="3"/>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240" w:lineRule="atLeast"/>
              <w:ind w:left="113" w:right="113"/>
              <w:jc w:val="center"/>
              <w:rPr>
                <w:rFonts w:ascii="宋体" w:hAnsi="Times New Roman" w:eastAsia="宋体" w:cs="宋体"/>
                <w:sz w:val="24"/>
              </w:rPr>
            </w:pPr>
            <w:r>
              <w:rPr>
                <w:rFonts w:hint="eastAsia" w:ascii="宋体" w:hAnsi="宋体" w:eastAsia="宋体" w:cs="宋体"/>
                <w:sz w:val="24"/>
                <w:lang w:bidi="ar"/>
              </w:rPr>
              <w:t>辅导员经历</w:t>
            </w: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起止时间</w:t>
            </w:r>
          </w:p>
        </w:tc>
        <w:tc>
          <w:tcPr>
            <w:tcW w:w="23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所在二级学院</w:t>
            </w:r>
          </w:p>
        </w:tc>
        <w:tc>
          <w:tcPr>
            <w:tcW w:w="40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r>
              <w:rPr>
                <w:rFonts w:hint="eastAsia" w:ascii="宋体" w:hAnsi="宋体" w:eastAsia="宋体" w:cs="宋体"/>
                <w:sz w:val="24"/>
                <w:lang w:bidi="ar"/>
              </w:rPr>
              <w:t>主要岗位职责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eastAsia="宋体" w:cs="Times New Roman"/>
                <w:szCs w:val="22"/>
              </w:rPr>
            </w:pPr>
          </w:p>
        </w:tc>
        <w:tc>
          <w:tcPr>
            <w:tcW w:w="1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23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c>
          <w:tcPr>
            <w:tcW w:w="40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6" w:hRule="atLeas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20" w:lineRule="exact"/>
              <w:ind w:left="113" w:right="113"/>
              <w:jc w:val="center"/>
              <w:rPr>
                <w:rFonts w:ascii="宋体" w:hAnsi="Times New Roman" w:eastAsia="宋体" w:cs="宋体"/>
                <w:sz w:val="24"/>
              </w:rPr>
            </w:pPr>
            <w:r>
              <w:rPr>
                <w:rFonts w:hint="eastAsia" w:ascii="宋体" w:hAnsi="宋体" w:eastAsia="宋体" w:cs="宋体"/>
                <w:sz w:val="24"/>
                <w:lang w:bidi="ar"/>
              </w:rPr>
              <w:t>任现职期间的主要工作业绩</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line="320" w:lineRule="exact"/>
              <w:rPr>
                <w:rFonts w:ascii="宋体" w:hAnsi="Times New Roman" w:eastAsia="宋体" w:cs="宋体"/>
                <w:sz w:val="24"/>
              </w:rPr>
            </w:pPr>
          </w:p>
          <w:p>
            <w:pPr>
              <w:spacing w:after="156" w:afterLines="50" w:line="320" w:lineRule="exact"/>
              <w:ind w:firstLine="5090" w:firstLineChars="2121"/>
              <w:rPr>
                <w:rFonts w:ascii="宋体" w:hAnsi="Times New Roman" w:eastAsia="宋体" w:cs="宋体"/>
                <w:sz w:val="24"/>
              </w:rPr>
            </w:pPr>
            <w:r>
              <w:rPr>
                <w:rFonts w:hint="eastAsia" w:ascii="宋体" w:hAnsi="宋体" w:eastAsia="宋体" w:cs="宋体"/>
                <w:sz w:val="24"/>
                <w:lang w:bidi="ar"/>
              </w:rPr>
              <w:t>申请人签字：</w:t>
            </w:r>
          </w:p>
          <w:p>
            <w:pPr>
              <w:spacing w:line="320" w:lineRule="exact"/>
              <w:ind w:firstLine="4622" w:firstLineChars="1926"/>
              <w:rPr>
                <w:rFonts w:ascii="宋体" w:hAnsi="Times New Roman" w:eastAsia="宋体" w:cs="宋体"/>
                <w:sz w:val="24"/>
              </w:rPr>
            </w:pPr>
            <w:r>
              <w:rPr>
                <w:rFonts w:hint="eastAsia" w:ascii="宋体" w:hAnsi="宋体" w:eastAsia="宋体" w:cs="宋体"/>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6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近几年年度考核结果</w:t>
            </w:r>
          </w:p>
        </w:tc>
        <w:tc>
          <w:tcPr>
            <w:tcW w:w="20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r>
              <w:rPr>
                <w:rFonts w:hint="eastAsia" w:ascii="宋体" w:hAnsi="宋体" w:eastAsia="宋体" w:cs="宋体"/>
                <w:sz w:val="24"/>
                <w:lang w:bidi="ar"/>
              </w:rPr>
              <w:t>年  度</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63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szCs w:val="22"/>
              </w:rPr>
            </w:pPr>
          </w:p>
        </w:tc>
        <w:tc>
          <w:tcPr>
            <w:tcW w:w="20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r>
              <w:rPr>
                <w:rFonts w:hint="eastAsia" w:ascii="宋体" w:hAnsi="宋体" w:eastAsia="宋体" w:cs="宋体"/>
                <w:sz w:val="24"/>
                <w:lang w:bidi="ar"/>
              </w:rPr>
              <w:t>考核结果</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2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9764"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任现职以来主持并已结项的学生思想政治教育课题或工作项目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序号</w:t>
            </w:r>
          </w:p>
        </w:tc>
        <w:tc>
          <w:tcPr>
            <w:tcW w:w="4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项目名称</w:t>
            </w: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立项时间</w:t>
            </w:r>
          </w:p>
        </w:tc>
        <w:tc>
          <w:tcPr>
            <w:tcW w:w="12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结项时间</w:t>
            </w: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项目来源</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经费</w:t>
            </w:r>
            <w:r>
              <w:rPr>
                <w:rFonts w:hint="eastAsia" w:ascii="宋体" w:hAnsi="宋体" w:eastAsia="宋体" w:cs="宋体"/>
                <w:sz w:val="18"/>
                <w:szCs w:val="18"/>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1</w:t>
            </w:r>
          </w:p>
        </w:tc>
        <w:tc>
          <w:tcPr>
            <w:tcW w:w="4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2</w:t>
            </w:r>
          </w:p>
        </w:tc>
        <w:tc>
          <w:tcPr>
            <w:tcW w:w="4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9764"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任现职以来以第一作者在省级以上刊物公开发表的学生思想政治教育论文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序号</w:t>
            </w:r>
          </w:p>
        </w:tc>
        <w:tc>
          <w:tcPr>
            <w:tcW w:w="634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论文题目</w:t>
            </w:r>
          </w:p>
        </w:tc>
        <w:tc>
          <w:tcPr>
            <w:tcW w:w="26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发表刊物及时间（期号）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1</w:t>
            </w:r>
          </w:p>
        </w:tc>
        <w:tc>
          <w:tcPr>
            <w:tcW w:w="634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6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2</w:t>
            </w:r>
          </w:p>
        </w:tc>
        <w:tc>
          <w:tcPr>
            <w:tcW w:w="634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6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r>
              <w:rPr>
                <w:rFonts w:hint="eastAsia" w:ascii="宋体" w:hAnsi="宋体" w:eastAsia="宋体" w:cs="宋体"/>
                <w:sz w:val="24"/>
                <w:lang w:bidi="ar"/>
              </w:rPr>
              <w:t>3</w:t>
            </w:r>
          </w:p>
        </w:tc>
        <w:tc>
          <w:tcPr>
            <w:tcW w:w="634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c>
          <w:tcPr>
            <w:tcW w:w="26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Times New Roman" w:eastAsia="宋体" w:cs="宋体"/>
                <w:sz w:val="24"/>
              </w:rPr>
            </w:pPr>
            <w:r>
              <w:rPr>
                <w:rFonts w:hint="eastAsia" w:ascii="宋体" w:hAnsi="宋体" w:eastAsia="宋体" w:cs="宋体"/>
                <w:sz w:val="24"/>
                <w:lang w:bidi="ar"/>
              </w:rPr>
              <w:t>二级学院</w:t>
            </w:r>
          </w:p>
          <w:p>
            <w:pPr>
              <w:spacing w:line="34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spacing w:before="156" w:beforeLines="50"/>
              <w:jc w:val="center"/>
              <w:rPr>
                <w:rFonts w:ascii="宋体" w:hAnsi="Times New Roman" w:eastAsia="宋体" w:cs="宋体"/>
                <w:sz w:val="24"/>
              </w:rPr>
            </w:pPr>
            <w:r>
              <w:rPr>
                <w:rFonts w:hint="eastAsia" w:ascii="宋体" w:hAnsi="宋体" w:eastAsia="宋体" w:cs="宋体"/>
                <w:sz w:val="24"/>
                <w:lang w:bidi="ar"/>
              </w:rPr>
              <w:t>（对申请人的德、能、勤、绩、廉等方面的综合评价）</w:t>
            </w:r>
          </w:p>
          <w:p>
            <w:pPr>
              <w:jc w:val="center"/>
              <w:rPr>
                <w:rFonts w:ascii="宋体" w:hAnsi="Times New Roman" w:eastAsia="宋体" w:cs="宋体"/>
                <w:sz w:val="24"/>
              </w:rPr>
            </w:pPr>
          </w:p>
          <w:p>
            <w:pPr>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line="240" w:lineRule="atLeast"/>
              <w:jc w:val="cente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r>
              <w:rPr>
                <w:rFonts w:hint="eastAsia" w:ascii="宋体" w:hAnsi="宋体" w:eastAsia="宋体" w:cs="宋体"/>
                <w:sz w:val="24"/>
                <w:lang w:bidi="ar"/>
              </w:rPr>
              <w:t>二级学院（公章）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w:t>
            </w:r>
            <w:bookmarkStart w:id="0" w:name="OLE_LINK1"/>
            <w:bookmarkStart w:id="1" w:name="OLE_LINK2"/>
            <w:r>
              <w:rPr>
                <w:rFonts w:hint="eastAsia" w:ascii="宋体" w:hAnsi="宋体" w:eastAsia="宋体" w:cs="宋体"/>
                <w:sz w:val="24"/>
                <w:lang w:bidi="ar"/>
              </w:rPr>
              <w:t xml:space="preserve">            年   月   日</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学生工作处意  见</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r>
              <w:rPr>
                <w:rFonts w:hint="eastAsia" w:ascii="宋体" w:hAnsi="宋体" w:eastAsia="宋体" w:cs="宋体"/>
                <w:sz w:val="24"/>
                <w:lang w:bidi="ar"/>
              </w:rPr>
              <w:t>学生工作处（公章）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科研处</w:t>
            </w:r>
          </w:p>
          <w:p>
            <w:pPr>
              <w:spacing w:line="40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4948" w:firstLineChars="2062"/>
              <w:jc w:val="center"/>
              <w:rPr>
                <w:rFonts w:ascii="宋体" w:hAnsi="Times New Roman" w:eastAsia="宋体" w:cs="宋体"/>
                <w:sz w:val="24"/>
              </w:rPr>
            </w:pPr>
            <w:r>
              <w:rPr>
                <w:rFonts w:hint="eastAsia" w:ascii="宋体" w:hAnsi="宋体" w:eastAsia="宋体" w:cs="宋体"/>
                <w:sz w:val="24"/>
                <w:lang w:bidi="ar"/>
              </w:rPr>
              <w:t>科研处（公章）</w:t>
            </w:r>
          </w:p>
          <w:p>
            <w:pPr>
              <w:ind w:firstLine="2822" w:firstLineChars="1176"/>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Times New Roman" w:eastAsia="宋体" w:cs="宋体"/>
                <w:sz w:val="24"/>
              </w:rPr>
            </w:pPr>
            <w:r>
              <w:rPr>
                <w:rFonts w:hint="eastAsia" w:ascii="宋体" w:hAnsi="宋体" w:eastAsia="宋体" w:cs="宋体"/>
                <w:sz w:val="24"/>
                <w:lang w:bidi="ar"/>
              </w:rPr>
              <w:t>人事处</w:t>
            </w:r>
          </w:p>
          <w:p>
            <w:pPr>
              <w:spacing w:line="400" w:lineRule="exact"/>
              <w:jc w:val="center"/>
              <w:rPr>
                <w:rFonts w:ascii="宋体" w:hAnsi="Times New Roman" w:eastAsia="宋体" w:cs="宋体"/>
                <w:sz w:val="24"/>
              </w:rPr>
            </w:pPr>
            <w:r>
              <w:rPr>
                <w:rFonts w:hint="eastAsia" w:ascii="宋体" w:hAnsi="宋体" w:eastAsia="宋体" w:cs="宋体"/>
                <w:sz w:val="24"/>
                <w:lang w:bidi="ar"/>
              </w:rPr>
              <w:t>意  见</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jc w:val="center"/>
              <w:rPr>
                <w:rFonts w:ascii="宋体" w:hAnsi="Times New Roman" w:eastAsia="宋体" w:cs="宋体"/>
                <w:sz w:val="24"/>
              </w:rPr>
            </w:pPr>
            <w:r>
              <w:rPr>
                <w:rFonts w:hint="eastAsia" w:ascii="宋体" w:hAnsi="宋体" w:eastAsia="宋体" w:cs="宋体"/>
                <w:sz w:val="24"/>
                <w:lang w:bidi="ar"/>
              </w:rPr>
              <w:t>人事处（公章）</w:t>
            </w:r>
          </w:p>
          <w:p>
            <w:pPr>
              <w:ind w:firstLine="300" w:firstLineChars="125"/>
              <w:jc w:val="right"/>
              <w:rPr>
                <w:rFonts w:ascii="宋体" w:hAnsi="Times New Roman" w:eastAsia="宋体" w:cs="宋体"/>
                <w:sz w:val="24"/>
              </w:rPr>
            </w:pPr>
            <w:r>
              <w:rPr>
                <w:rFonts w:hint="eastAsia" w:ascii="宋体" w:hAnsi="宋体" w:eastAsia="宋体" w:cs="宋体"/>
                <w:sz w:val="24"/>
                <w:lang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exact"/>
          <w:jc w:val="center"/>
        </w:trPr>
        <w:tc>
          <w:tcPr>
            <w:tcW w:w="16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4"/>
              </w:rPr>
            </w:pPr>
            <w:r>
              <w:rPr>
                <w:rFonts w:hint="eastAsia" w:ascii="Times New Roman" w:hAnsi="Times New Roman" w:eastAsia="宋体" w:cs="宋体"/>
                <w:sz w:val="24"/>
                <w:lang w:bidi="ar"/>
              </w:rPr>
              <w:t>学</w:t>
            </w: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校</w:t>
            </w:r>
          </w:p>
          <w:p>
            <w:pPr>
              <w:spacing w:line="400" w:lineRule="exact"/>
              <w:jc w:val="center"/>
              <w:rPr>
                <w:rFonts w:ascii="宋体" w:hAnsi="Times New Roman" w:eastAsia="宋体" w:cs="宋体"/>
                <w:sz w:val="28"/>
                <w:szCs w:val="28"/>
              </w:rPr>
            </w:pPr>
            <w:r>
              <w:rPr>
                <w:rFonts w:hint="eastAsia" w:ascii="宋体" w:hAnsi="宋体" w:eastAsia="宋体" w:cs="宋体"/>
                <w:sz w:val="24"/>
                <w:lang w:bidi="ar"/>
              </w:rPr>
              <w:t>审批意见</w:t>
            </w:r>
          </w:p>
        </w:tc>
        <w:tc>
          <w:tcPr>
            <w:tcW w:w="8131" w:type="dxa"/>
            <w:gridSpan w:val="15"/>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sz w:val="24"/>
              </w:rPr>
            </w:pPr>
          </w:p>
          <w:p>
            <w:pPr>
              <w:rPr>
                <w:rFonts w:ascii="宋体" w:hAnsi="Times New Roman" w:eastAsia="宋体" w:cs="宋体"/>
                <w:sz w:val="24"/>
              </w:rPr>
            </w:pPr>
          </w:p>
          <w:p>
            <w:pPr>
              <w:spacing w:after="156" w:afterLines="50" w:line="400" w:lineRule="exact"/>
              <w:ind w:firstLine="5160" w:firstLineChars="2150"/>
              <w:rPr>
                <w:rFonts w:ascii="宋体" w:hAnsi="Times New Roman" w:eastAsia="宋体" w:cs="宋体"/>
                <w:sz w:val="24"/>
              </w:rPr>
            </w:pPr>
            <w:r>
              <w:rPr>
                <w:rFonts w:hint="eastAsia" w:ascii="宋体" w:hAnsi="宋体" w:eastAsia="宋体" w:cs="宋体"/>
                <w:sz w:val="24"/>
                <w:lang w:bidi="ar"/>
              </w:rPr>
              <w:t>学校（公章）</w:t>
            </w:r>
          </w:p>
          <w:p>
            <w:pPr>
              <w:wordWrap w:val="0"/>
              <w:ind w:firstLine="780" w:firstLineChars="325"/>
              <w:jc w:val="right"/>
              <w:rPr>
                <w:rFonts w:ascii="宋体" w:hAnsi="Times New Roman" w:eastAsia="宋体" w:cs="宋体"/>
                <w:sz w:val="24"/>
              </w:rPr>
            </w:pPr>
            <w:r>
              <w:rPr>
                <w:rFonts w:hint="eastAsia" w:ascii="宋体" w:hAnsi="宋体" w:eastAsia="宋体" w:cs="宋体"/>
                <w:sz w:val="24"/>
                <w:lang w:bidi="ar"/>
              </w:rPr>
              <w:t>负责人（签字）：            年   月   日</w:t>
            </w:r>
          </w:p>
        </w:tc>
      </w:tr>
    </w:tbl>
    <w:p>
      <w:pPr>
        <w:spacing w:line="520" w:lineRule="exact"/>
        <w:ind w:right="32"/>
        <w:rPr>
          <w:rFonts w:ascii="仿宋" w:hAnsi="仿宋" w:eastAsia="仿宋" w:cs="仿宋"/>
          <w:b/>
          <w:bCs/>
          <w:color w:val="000000"/>
          <w:sz w:val="32"/>
          <w:szCs w:val="32"/>
        </w:rPr>
      </w:pPr>
      <w:r>
        <w:rPr>
          <w:rFonts w:hint="eastAsia" w:ascii="楷体" w:hAnsi="楷体" w:eastAsia="楷体" w:cs="楷体"/>
          <w:spacing w:val="-6"/>
          <w:szCs w:val="21"/>
          <w:lang w:bidi="ar"/>
        </w:rPr>
        <w:t>备注：本表A4正反面填写或打印，一式4份：本人、二级学院、学生工作处、人事处各一份。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zgxYTFiNzE5ZDNhYjExZjg1NjRjYTlkMGNhYmIifQ=="/>
  </w:docVars>
  <w:rsids>
    <w:rsidRoot w:val="008E194C"/>
    <w:rsid w:val="00083F38"/>
    <w:rsid w:val="001A15BC"/>
    <w:rsid w:val="001A2EBC"/>
    <w:rsid w:val="00207E88"/>
    <w:rsid w:val="002D46E6"/>
    <w:rsid w:val="003707FD"/>
    <w:rsid w:val="003917B7"/>
    <w:rsid w:val="00562E25"/>
    <w:rsid w:val="006B7012"/>
    <w:rsid w:val="008E194C"/>
    <w:rsid w:val="009E1767"/>
    <w:rsid w:val="00A46094"/>
    <w:rsid w:val="00B0188D"/>
    <w:rsid w:val="00B336A4"/>
    <w:rsid w:val="00CF3411"/>
    <w:rsid w:val="01216CA2"/>
    <w:rsid w:val="01826FB7"/>
    <w:rsid w:val="020315EE"/>
    <w:rsid w:val="04197362"/>
    <w:rsid w:val="041E2DA4"/>
    <w:rsid w:val="047B0966"/>
    <w:rsid w:val="06ED40AE"/>
    <w:rsid w:val="0A2D620D"/>
    <w:rsid w:val="0B645AF2"/>
    <w:rsid w:val="0CEE24D5"/>
    <w:rsid w:val="0D2A486D"/>
    <w:rsid w:val="10295493"/>
    <w:rsid w:val="112A41B2"/>
    <w:rsid w:val="11AF0D72"/>
    <w:rsid w:val="12311216"/>
    <w:rsid w:val="133B1481"/>
    <w:rsid w:val="141D42C5"/>
    <w:rsid w:val="155318BF"/>
    <w:rsid w:val="178E5066"/>
    <w:rsid w:val="17A37D8E"/>
    <w:rsid w:val="17D552C2"/>
    <w:rsid w:val="187A1A30"/>
    <w:rsid w:val="19010DA1"/>
    <w:rsid w:val="19AD09BA"/>
    <w:rsid w:val="1B32222F"/>
    <w:rsid w:val="1D304B72"/>
    <w:rsid w:val="1DE46575"/>
    <w:rsid w:val="1EEF24D9"/>
    <w:rsid w:val="20123B3F"/>
    <w:rsid w:val="20F42643"/>
    <w:rsid w:val="21EF4C88"/>
    <w:rsid w:val="2555345D"/>
    <w:rsid w:val="25AF29C0"/>
    <w:rsid w:val="28964397"/>
    <w:rsid w:val="28B0426B"/>
    <w:rsid w:val="29015DE8"/>
    <w:rsid w:val="29664003"/>
    <w:rsid w:val="2A193E32"/>
    <w:rsid w:val="2B436823"/>
    <w:rsid w:val="2D2B44E0"/>
    <w:rsid w:val="2DAE291B"/>
    <w:rsid w:val="2EDD60C7"/>
    <w:rsid w:val="2FD47DBB"/>
    <w:rsid w:val="30C814ED"/>
    <w:rsid w:val="32BF3C9C"/>
    <w:rsid w:val="3440145C"/>
    <w:rsid w:val="344D205D"/>
    <w:rsid w:val="36B642C6"/>
    <w:rsid w:val="384140A7"/>
    <w:rsid w:val="39DC1133"/>
    <w:rsid w:val="3D1D137E"/>
    <w:rsid w:val="3DDD55BF"/>
    <w:rsid w:val="3FB6398B"/>
    <w:rsid w:val="40223B55"/>
    <w:rsid w:val="41FF4614"/>
    <w:rsid w:val="43AA046E"/>
    <w:rsid w:val="446A4969"/>
    <w:rsid w:val="45B615EE"/>
    <w:rsid w:val="46EB39C0"/>
    <w:rsid w:val="4861758F"/>
    <w:rsid w:val="4932574F"/>
    <w:rsid w:val="49FE679A"/>
    <w:rsid w:val="4A0B7963"/>
    <w:rsid w:val="4C400E1F"/>
    <w:rsid w:val="4C8C1962"/>
    <w:rsid w:val="4CB4739D"/>
    <w:rsid w:val="4DE63D0F"/>
    <w:rsid w:val="4F28445C"/>
    <w:rsid w:val="4FCD2DAC"/>
    <w:rsid w:val="503F4BF7"/>
    <w:rsid w:val="510E2ED4"/>
    <w:rsid w:val="553937E0"/>
    <w:rsid w:val="565573F8"/>
    <w:rsid w:val="574F313A"/>
    <w:rsid w:val="579A148C"/>
    <w:rsid w:val="5AA12F47"/>
    <w:rsid w:val="5AE91D93"/>
    <w:rsid w:val="5B83361B"/>
    <w:rsid w:val="5E23174A"/>
    <w:rsid w:val="5F0353A6"/>
    <w:rsid w:val="5F893F88"/>
    <w:rsid w:val="5F8A790E"/>
    <w:rsid w:val="6077183C"/>
    <w:rsid w:val="614A516D"/>
    <w:rsid w:val="625F15EF"/>
    <w:rsid w:val="642D7F1F"/>
    <w:rsid w:val="65BC1094"/>
    <w:rsid w:val="66454C3B"/>
    <w:rsid w:val="69074D94"/>
    <w:rsid w:val="6AE631E4"/>
    <w:rsid w:val="6CBC032B"/>
    <w:rsid w:val="6D0C101A"/>
    <w:rsid w:val="6DA227B0"/>
    <w:rsid w:val="6E026533"/>
    <w:rsid w:val="71BA66F6"/>
    <w:rsid w:val="71C76FBA"/>
    <w:rsid w:val="71EF4717"/>
    <w:rsid w:val="7310064B"/>
    <w:rsid w:val="74F409DA"/>
    <w:rsid w:val="788B16B5"/>
    <w:rsid w:val="78D82FAE"/>
    <w:rsid w:val="795B52CE"/>
    <w:rsid w:val="798E53DC"/>
    <w:rsid w:val="79F26C1B"/>
    <w:rsid w:val="7B071112"/>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nt71"/>
    <w:basedOn w:val="8"/>
    <w:qFormat/>
    <w:uiPriority w:val="0"/>
    <w:rPr>
      <w:rFonts w:hint="eastAsia" w:ascii="仿宋_GB2312" w:eastAsia="仿宋_GB2312" w:cs="仿宋_GB2312"/>
      <w:color w:val="000000"/>
      <w:sz w:val="22"/>
      <w:szCs w:val="22"/>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脚 Char"/>
    <w:basedOn w:val="8"/>
    <w:link w:val="3"/>
    <w:uiPriority w:val="0"/>
    <w:rPr>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1164</Words>
  <Characters>1195</Characters>
  <Lines>11</Lines>
  <Paragraphs>3</Paragraphs>
  <TotalTime>0</TotalTime>
  <ScaleCrop>false</ScaleCrop>
  <LinksUpToDate>false</LinksUpToDate>
  <CharactersWithSpaces>1399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泰迪，哈哈哈哈，天命！</cp:lastModifiedBy>
  <dcterms:modified xsi:type="dcterms:W3CDTF">2022-10-11T01:11:29Z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851E0DD02A7E4ACF9CAB1DE15D6F0218</vt:lpwstr>
  </property>
</Properties>
</file>